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5A" w:rsidRDefault="002778A9">
      <w:pPr>
        <w:rPr>
          <w:lang w:val="en-US"/>
        </w:rPr>
      </w:pPr>
      <w:r w:rsidRPr="001552A9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3835400</wp:posOffset>
            </wp:positionH>
            <wp:positionV relativeFrom="paragraph">
              <wp:posOffset>-38100</wp:posOffset>
            </wp:positionV>
            <wp:extent cx="1465580" cy="1236345"/>
            <wp:effectExtent l="0" t="0" r="1270" b="1905"/>
            <wp:wrapNone/>
            <wp:docPr id="2" name="Εικόνα 2" descr="http://www.collaborativepractice.com/images/flag_eng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laborativepractice.com/images/flag_engla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A53" w:rsidRPr="003C1A5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278.45pt;margin-top:-38.3pt;width:181.85pt;height:163.55pt;z-index:-251648000;visibility:visible;mso-position-horizontal-relative:text;mso-position-vertical-relative:text;mso-width-relative:margin;mso-height-relative:margin" wrapcoords="-89 -99 -89 21501 21689 21501 21689 -99 -89 -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">
            <v:textbox>
              <w:txbxContent>
                <w:p w:rsidR="002778A9" w:rsidRDefault="00B73046">
                  <w:r w:rsidRPr="00B73046">
                    <w:rPr>
                      <w:lang w:val="en-US"/>
                    </w:rPr>
                    <w:t>THE FLAG TODAY</w:t>
                  </w:r>
                </w:p>
              </w:txbxContent>
            </v:textbox>
            <w10:wrap type="tight"/>
          </v:shape>
        </w:pict>
      </w:r>
      <w:r w:rsidR="002779A9">
        <w:rPr>
          <w:lang w:val="en-US"/>
        </w:rPr>
        <w:t xml:space="preserve">                                         </w:t>
      </w:r>
      <w:r w:rsidR="005F215A">
        <w:rPr>
          <w:rFonts w:ascii="Algerian" w:hAnsi="Algerian"/>
          <w:lang w:val="en-US"/>
        </w:rPr>
        <w:t>English  symbols</w:t>
      </w:r>
      <w:r w:rsidR="002779A9">
        <w:rPr>
          <w:lang w:val="en-US"/>
        </w:rPr>
        <w:t xml:space="preserve">             </w:t>
      </w:r>
      <w:r w:rsidR="00B73046">
        <w:rPr>
          <w:lang w:val="en-US"/>
        </w:rPr>
        <w:t xml:space="preserve">          </w:t>
      </w:r>
    </w:p>
    <w:p w:rsidR="005F215A" w:rsidRDefault="005F215A">
      <w:pPr>
        <w:rPr>
          <w:lang w:val="en-US"/>
        </w:rPr>
      </w:pPr>
    </w:p>
    <w:p w:rsidR="005F215A" w:rsidRDefault="005F215A">
      <w:pPr>
        <w:rPr>
          <w:lang w:val="en-US"/>
        </w:rPr>
      </w:pPr>
    </w:p>
    <w:p w:rsidR="002779A9" w:rsidRPr="00B73046" w:rsidRDefault="00B73046">
      <w:pPr>
        <w:rPr>
          <w:sz w:val="18"/>
          <w:szCs w:val="18"/>
          <w:lang w:val="en-US"/>
        </w:rPr>
      </w:pPr>
      <w:r>
        <w:rPr>
          <w:lang w:val="en-US"/>
        </w:rPr>
        <w:t xml:space="preserve">                </w:t>
      </w:r>
    </w:p>
    <w:p w:rsidR="002779A9" w:rsidRDefault="002779A9" w:rsidP="002779A9">
      <w:pPr>
        <w:rPr>
          <w:lang w:val="en-US"/>
        </w:rPr>
      </w:pPr>
    </w:p>
    <w:p w:rsidR="002778A9" w:rsidRPr="00B73046" w:rsidRDefault="005F215A" w:rsidP="002778A9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182245</wp:posOffset>
            </wp:positionV>
            <wp:extent cx="1797050" cy="1092200"/>
            <wp:effectExtent l="19050" t="19050" r="12700" b="12700"/>
            <wp:wrapNone/>
            <wp:docPr id="1" name="Εικόνα 1" descr="http://resources.woodlands-junior.kent.sch.uk/customs/images/britain_flags/England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sources.woodlands-junior.kent.sch.uk/customs/images/britain_flags/England-fla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092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779A9">
        <w:rPr>
          <w:lang w:val="en-US"/>
        </w:rPr>
        <w:t xml:space="preserve">THE OLD FLAG                                        </w:t>
      </w:r>
    </w:p>
    <w:p w:rsidR="00B73046" w:rsidRDefault="00B73046" w:rsidP="002779A9">
      <w:pPr>
        <w:rPr>
          <w:lang w:val="en-US"/>
        </w:rPr>
      </w:pPr>
    </w:p>
    <w:p w:rsidR="00B73046" w:rsidRDefault="002778A9">
      <w:pPr>
        <w:rPr>
          <w:lang w:val="en-US"/>
        </w:rPr>
      </w:pPr>
      <w:bookmarkStart w:id="0" w:name="_GoBack"/>
      <w:r w:rsidRPr="00B73046"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2374973</wp:posOffset>
            </wp:positionH>
            <wp:positionV relativeFrom="paragraph">
              <wp:posOffset>2794062</wp:posOffset>
            </wp:positionV>
            <wp:extent cx="1458595" cy="1407160"/>
            <wp:effectExtent l="0" t="0" r="8255" b="2540"/>
            <wp:wrapNone/>
            <wp:docPr id="7" name="Εικόνα 7" descr="File:Tudor Ros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le:Tudor Rose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C1A53" w:rsidRPr="003C1A53">
        <w:rPr>
          <w:noProof/>
          <w:lang w:val="en-US"/>
        </w:rPr>
        <w:pict>
          <v:shape id="_x0000_s1027" type="#_x0000_t202" style="position:absolute;margin-left:18.6pt;margin-top:160pt;width:292.55pt;height:184.3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">
            <v:textbox>
              <w:txbxContent>
                <w:p w:rsidR="00B73046" w:rsidRPr="00B73046" w:rsidRDefault="00B73046">
                  <w:pPr>
                    <w:rPr>
                      <w:lang w:val="en-US"/>
                    </w:rPr>
                  </w:pPr>
                  <w:r w:rsidRPr="00B73046">
                    <w:rPr>
                      <w:lang w:val="en-US"/>
                    </w:rPr>
                    <w:t>The Tudor rose, which takes its name from the Tudor dynasty, was adopted as a national emblem of England around the time of the Wars of the Roses as a symbol of peace.</w:t>
                  </w:r>
                </w:p>
              </w:txbxContent>
            </v:textbox>
          </v:shape>
        </w:pict>
      </w:r>
      <w:r w:rsidR="00B73046">
        <w:rPr>
          <w:lang w:val="en-US"/>
        </w:rPr>
        <w:br w:type="page"/>
      </w:r>
    </w:p>
    <w:p w:rsidR="00B73046" w:rsidRDefault="00B73046" w:rsidP="002779A9">
      <w:pPr>
        <w:rPr>
          <w:b/>
          <w:bCs/>
          <w:lang w:val="en-US"/>
        </w:rPr>
      </w:pPr>
      <w:r>
        <w:rPr>
          <w:b/>
          <w:bCs/>
          <w:noProof/>
          <w:lang w:eastAsia="el-G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1864081</wp:posOffset>
            </wp:positionH>
            <wp:positionV relativeFrom="paragraph">
              <wp:posOffset>-280351</wp:posOffset>
            </wp:positionV>
            <wp:extent cx="1426845" cy="1432560"/>
            <wp:effectExtent l="0" t="0" r="1905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046" w:rsidRDefault="00B73046" w:rsidP="002779A9">
      <w:pPr>
        <w:rPr>
          <w:b/>
          <w:bCs/>
          <w:lang w:val="en-US"/>
        </w:rPr>
      </w:pPr>
    </w:p>
    <w:p w:rsidR="00B73046" w:rsidRDefault="00B73046" w:rsidP="002779A9">
      <w:pPr>
        <w:rPr>
          <w:b/>
          <w:bCs/>
          <w:lang w:val="en-US"/>
        </w:rPr>
      </w:pPr>
    </w:p>
    <w:p w:rsidR="00B73046" w:rsidRDefault="00B73046" w:rsidP="002779A9">
      <w:pPr>
        <w:rPr>
          <w:b/>
          <w:bCs/>
          <w:lang w:val="en-US"/>
        </w:rPr>
      </w:pPr>
    </w:p>
    <w:p w:rsidR="00B73046" w:rsidRDefault="00B73046" w:rsidP="002779A9">
      <w:pPr>
        <w:rPr>
          <w:lang w:val="en-US"/>
        </w:rPr>
      </w:pPr>
      <w:r w:rsidRPr="006F7489">
        <w:rPr>
          <w:b/>
          <w:bCs/>
          <w:color w:val="00B050"/>
          <w:lang w:val="en-US"/>
        </w:rPr>
        <w:t>St Edward's Crown</w:t>
      </w:r>
      <w:r w:rsidRPr="006F7489">
        <w:rPr>
          <w:color w:val="00B050"/>
          <w:lang w:val="en-US"/>
        </w:rPr>
        <w:t xml:space="preserve"> was one of the English Crown Jewels and remains one of the senior </w:t>
      </w:r>
      <w:hyperlink r:id="rId8" w:tooltip="Crown Jewels of the United Kingdom" w:history="1">
        <w:r w:rsidRPr="006F7489">
          <w:rPr>
            <w:rStyle w:val="-"/>
            <w:color w:val="00B050"/>
            <w:lang w:val="en-US"/>
          </w:rPr>
          <w:t>Crown Jewels of the United Kingdom</w:t>
        </w:r>
      </w:hyperlink>
      <w:r w:rsidRPr="006F7489">
        <w:rPr>
          <w:color w:val="00B050"/>
          <w:lang w:val="en-US"/>
        </w:rPr>
        <w:t xml:space="preserve">, being the official </w:t>
      </w:r>
      <w:hyperlink r:id="rId9" w:tooltip="Coronation crown" w:history="1">
        <w:r w:rsidRPr="006F7489">
          <w:rPr>
            <w:rStyle w:val="-"/>
            <w:color w:val="00B050"/>
            <w:lang w:val="en-US"/>
          </w:rPr>
          <w:t>coronation crown</w:t>
        </w:r>
      </w:hyperlink>
      <w:r w:rsidRPr="006F7489">
        <w:rPr>
          <w:color w:val="00B050"/>
          <w:lang w:val="en-US"/>
        </w:rPr>
        <w:t xml:space="preserve"> used in the </w:t>
      </w:r>
      <w:hyperlink r:id="rId10" w:tooltip="Coronation of the British monarch" w:history="1">
        <w:r w:rsidRPr="006F7489">
          <w:rPr>
            <w:rStyle w:val="-"/>
            <w:color w:val="00B050"/>
            <w:lang w:val="en-US"/>
          </w:rPr>
          <w:t>coronation</w:t>
        </w:r>
      </w:hyperlink>
      <w:r w:rsidRPr="006F7489">
        <w:rPr>
          <w:color w:val="00B050"/>
          <w:lang w:val="en-US"/>
        </w:rPr>
        <w:t xml:space="preserve"> of first English, then British, and finally </w:t>
      </w:r>
      <w:hyperlink r:id="rId11" w:tooltip="Commonwealth realm" w:history="1">
        <w:r w:rsidRPr="006F7489">
          <w:rPr>
            <w:rStyle w:val="-"/>
            <w:color w:val="00B050"/>
            <w:lang w:val="en-US"/>
          </w:rPr>
          <w:t>Commonwealth realms</w:t>
        </w:r>
      </w:hyperlink>
      <w:r w:rsidRPr="006F7489">
        <w:rPr>
          <w:color w:val="00B050"/>
          <w:lang w:val="en-US"/>
        </w:rPr>
        <w:t xml:space="preserve"> monarchs. </w:t>
      </w:r>
    </w:p>
    <w:p w:rsidR="00B73046" w:rsidRDefault="00B73046" w:rsidP="002779A9">
      <w:pPr>
        <w:rPr>
          <w:lang w:val="en-US"/>
        </w:rPr>
      </w:pPr>
    </w:p>
    <w:p w:rsidR="005F215A" w:rsidRPr="005F215A" w:rsidRDefault="005F215A" w:rsidP="002779A9">
      <w:pPr>
        <w:rPr>
          <w:rFonts w:ascii="Algerian" w:hAnsi="Algerian"/>
          <w:sz w:val="24"/>
          <w:szCs w:val="24"/>
          <w:lang w:val="en-US"/>
        </w:rPr>
      </w:pPr>
      <w:r w:rsidRPr="005F215A">
        <w:rPr>
          <w:rFonts w:ascii="Algerian" w:hAnsi="Algerian"/>
          <w:sz w:val="24"/>
          <w:szCs w:val="24"/>
          <w:lang w:val="en-US"/>
        </w:rPr>
        <w:t xml:space="preserve">By </w:t>
      </w:r>
      <w:proofErr w:type="spellStart"/>
      <w:r w:rsidRPr="005F215A">
        <w:rPr>
          <w:rFonts w:ascii="Algerian" w:hAnsi="Algerian"/>
          <w:sz w:val="24"/>
          <w:szCs w:val="24"/>
          <w:lang w:val="en-US"/>
        </w:rPr>
        <w:t>Stephanos</w:t>
      </w:r>
      <w:proofErr w:type="spellEnd"/>
      <w:r w:rsidRPr="005F215A">
        <w:rPr>
          <w:rFonts w:ascii="Algerian" w:hAnsi="Algerian"/>
          <w:sz w:val="24"/>
          <w:szCs w:val="24"/>
          <w:lang w:val="en-US"/>
        </w:rPr>
        <w:t xml:space="preserve"> &amp; </w:t>
      </w:r>
      <w:proofErr w:type="spellStart"/>
      <w:r w:rsidRPr="005F215A">
        <w:rPr>
          <w:rFonts w:ascii="Algerian" w:hAnsi="Algerian"/>
          <w:sz w:val="24"/>
          <w:szCs w:val="24"/>
          <w:lang w:val="en-US"/>
        </w:rPr>
        <w:t>Photis</w:t>
      </w:r>
      <w:proofErr w:type="spellEnd"/>
      <w:r w:rsidRPr="005F215A">
        <w:rPr>
          <w:rFonts w:ascii="Algerian" w:hAnsi="Algerian"/>
          <w:sz w:val="24"/>
          <w:szCs w:val="24"/>
          <w:lang w:val="en-US"/>
        </w:rPr>
        <w:t xml:space="preserve"> </w:t>
      </w:r>
    </w:p>
    <w:sectPr w:rsidR="005F215A" w:rsidRPr="005F215A" w:rsidSect="003C1A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20"/>
  <w:characterSpacingControl w:val="doNotCompress"/>
  <w:compat/>
  <w:rsids>
    <w:rsidRoot w:val="001552A9"/>
    <w:rsid w:val="001552A9"/>
    <w:rsid w:val="002778A9"/>
    <w:rsid w:val="002779A9"/>
    <w:rsid w:val="003C1A53"/>
    <w:rsid w:val="005F215A"/>
    <w:rsid w:val="006F7489"/>
    <w:rsid w:val="00B73046"/>
    <w:rsid w:val="00C366EC"/>
    <w:rsid w:val="00C8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52A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73046"/>
    <w:rPr>
      <w:color w:val="0000FF" w:themeColor="hyperlink"/>
      <w:u w:val="single"/>
    </w:rPr>
  </w:style>
  <w:style w:type="paragraph" w:styleId="a4">
    <w:name w:val="Quote"/>
    <w:basedOn w:val="a"/>
    <w:next w:val="a"/>
    <w:link w:val="Char0"/>
    <w:uiPriority w:val="29"/>
    <w:qFormat/>
    <w:rsid w:val="00B73046"/>
    <w:rPr>
      <w:rFonts w:eastAsiaTheme="minorEastAsia"/>
      <w:i/>
      <w:iCs/>
      <w:color w:val="000000" w:themeColor="text1"/>
      <w:lang w:eastAsia="el-GR"/>
    </w:rPr>
  </w:style>
  <w:style w:type="character" w:customStyle="1" w:styleId="Char0">
    <w:name w:val="Απόσπασμα Char"/>
    <w:basedOn w:val="a0"/>
    <w:link w:val="a4"/>
    <w:uiPriority w:val="29"/>
    <w:rsid w:val="00B73046"/>
    <w:rPr>
      <w:rFonts w:eastAsiaTheme="minorEastAsia"/>
      <w:i/>
      <w:iCs/>
      <w:color w:val="000000" w:themeColor="text1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52A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73046"/>
    <w:rPr>
      <w:color w:val="0000FF" w:themeColor="hyperlink"/>
      <w:u w:val="single"/>
    </w:rPr>
  </w:style>
  <w:style w:type="paragraph" w:styleId="a4">
    <w:name w:val="Quote"/>
    <w:basedOn w:val="a"/>
    <w:next w:val="a"/>
    <w:link w:val="Char0"/>
    <w:uiPriority w:val="29"/>
    <w:qFormat/>
    <w:rsid w:val="00B73046"/>
    <w:rPr>
      <w:rFonts w:eastAsiaTheme="minorEastAsia"/>
      <w:i/>
      <w:iCs/>
      <w:color w:val="000000" w:themeColor="text1"/>
      <w:lang w:eastAsia="el-GR"/>
    </w:rPr>
  </w:style>
  <w:style w:type="character" w:customStyle="1" w:styleId="Char0">
    <w:name w:val="Απόσπασμα Char"/>
    <w:basedOn w:val="a0"/>
    <w:link w:val="a4"/>
    <w:uiPriority w:val="29"/>
    <w:rsid w:val="00B73046"/>
    <w:rPr>
      <w:rFonts w:eastAsiaTheme="minorEastAsia"/>
      <w:i/>
      <w:iCs/>
      <w:color w:val="000000" w:themeColor="text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rown_Jewels_of_the_United_Kingd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en.wikipedia.org/wiki/Commonwealth_realm" TargetMode="External"/><Relationship Id="rId5" Type="http://schemas.openxmlformats.org/officeDocument/2006/relationships/image" Target="media/image2.gif"/><Relationship Id="rId10" Type="http://schemas.openxmlformats.org/officeDocument/2006/relationships/hyperlink" Target="http://en.wikipedia.org/wiki/Coronation_of_the_British_monarch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n.wikipedia.org/wiki/Coronation_crow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2013-03-20T21:09:00Z</dcterms:created>
  <dcterms:modified xsi:type="dcterms:W3CDTF">2013-03-20T21:10:00Z</dcterms:modified>
</cp:coreProperties>
</file>